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3116"/>
        <w:gridCol w:w="3117"/>
        <w:gridCol w:w="3117"/>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 xml:space="preserve">terminando com um conjunto de diretrizes para se </w:t>
      </w:r>
      <w:r w:rsidR="000F304F">
        <w:rPr>
          <w:sz w:val="24"/>
          <w:szCs w:val="24"/>
        </w:rPr>
        <w:lastRenderedPageBreak/>
        <w:t>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w:t>
      </w:r>
      <w:r w:rsidRPr="00576B04">
        <w:rPr>
          <w:sz w:val="24"/>
          <w:szCs w:val="24"/>
        </w:rPr>
        <w:lastRenderedPageBreak/>
        <w:t>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lastRenderedPageBreak/>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w:t>
      </w:r>
      <w:r w:rsidRPr="00CA69B9">
        <w:rPr>
          <w:sz w:val="24"/>
          <w:szCs w:val="24"/>
        </w:rPr>
        <w:t xml:space="preserve"> enunciadas as palavras-chave, que nelas contêm os conceitos essenciais que serão abordados e explorados aquando desta investigação</w:t>
      </w:r>
      <w:r w:rsidRPr="00CA69B9">
        <w:rPr>
          <w:sz w:val="24"/>
          <w:szCs w:val="24"/>
        </w:rPr>
        <w:t>; foi igualmente elaborado um modelo de análise que evidencia as temáticas primordiais a analisar</w:t>
      </w:r>
      <w:r w:rsidRPr="00CA69B9">
        <w:rPr>
          <w:sz w:val="24"/>
          <w:szCs w:val="24"/>
        </w:rPr>
        <w:t>. É, portanto, e em primeiro lugar, de extrema importância entrar em detalhe em cada uma das mesmas</w:t>
      </w:r>
      <w:r w:rsidRPr="00CA69B9">
        <w:rPr>
          <w:sz w:val="24"/>
          <w:szCs w:val="24"/>
        </w:rPr>
        <w:t xml:space="preserve">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4133F1E5" w14:textId="1BC76646" w:rsidR="00C1568E" w:rsidRPr="00C1568E"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digital, tendo em conta que, na prática, este documento servirá para apresentar o design e desenvolvimento de um. </w:t>
      </w:r>
    </w:p>
    <w:p w14:paraId="3B506412" w14:textId="28F5ADCD" w:rsidR="00C1568E" w:rsidRPr="00C1568E" w:rsidRDefault="00C1568E" w:rsidP="00386EA6">
      <w:pPr>
        <w:keepNext/>
        <w:keepLines/>
        <w:numPr>
          <w:ilvl w:val="0"/>
          <w:numId w:val="10"/>
        </w:numPr>
        <w:spacing w:before="40" w:after="0"/>
        <w:outlineLvl w:val="1"/>
        <w:rPr>
          <w:rFonts w:eastAsiaTheme="majorEastAsia" w:cstheme="minorHAnsi"/>
          <w:i/>
          <w:iCs/>
          <w:sz w:val="28"/>
          <w:szCs w:val="28"/>
        </w:rPr>
      </w:pPr>
      <w:bookmarkStart w:id="13" w:name="_Toc125389011"/>
      <w:bookmarkStart w:id="14" w:name="_Toc148451143"/>
      <w:bookmarkStart w:id="15" w:name="_Hlk124867470"/>
      <w:r w:rsidRPr="00C1568E">
        <w:rPr>
          <w:rFonts w:eastAsiaTheme="majorEastAsia" w:cstheme="minorHAnsi"/>
          <w:sz w:val="28"/>
          <w:szCs w:val="28"/>
        </w:rPr>
        <w:t>Características de um jogo</w:t>
      </w:r>
      <w:bookmarkEnd w:id="13"/>
      <w:bookmarkEnd w:id="14"/>
      <w:bookmarkEnd w:id="15"/>
    </w:p>
    <w:p w14:paraId="483F069B" w14:textId="4F2E346D" w:rsidR="00C1568E" w:rsidRPr="00C1568E" w:rsidRDefault="00C1568E" w:rsidP="000B4A12">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w:t>
      </w:r>
      <w:r w:rsidRPr="00C1568E">
        <w:rPr>
          <w:sz w:val="24"/>
          <w:szCs w:val="24"/>
        </w:rPr>
        <w:lastRenderedPageBreak/>
        <w:t xml:space="preserve">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548CE027" w14:textId="6B2FF06D" w:rsidR="000B4A12" w:rsidRDefault="000A12DD" w:rsidP="00C1568E">
      <w:pPr>
        <w:numPr>
          <w:ilvl w:val="1"/>
          <w:numId w:val="5"/>
        </w:numPr>
        <w:contextualSpacing/>
        <w:jc w:val="both"/>
        <w:rPr>
          <w:sz w:val="24"/>
          <w:szCs w:val="24"/>
        </w:rPr>
      </w:pPr>
      <w:r>
        <w:rPr>
          <w:sz w:val="24"/>
          <w:szCs w:val="24"/>
        </w:rPr>
        <w:t xml:space="preserve">Declaração de um jogo segundo </w:t>
      </w:r>
      <w:commentRangeStart w:id="16"/>
      <w:r w:rsidR="00C1568E" w:rsidRPr="00C1568E">
        <w:rPr>
          <w:sz w:val="24"/>
          <w:szCs w:val="24"/>
        </w:rPr>
        <w:t xml:space="preserve">Roger </w:t>
      </w:r>
      <w:proofErr w:type="spellStart"/>
      <w:r w:rsidR="00C1568E" w:rsidRPr="00C1568E">
        <w:rPr>
          <w:sz w:val="24"/>
          <w:szCs w:val="24"/>
        </w:rPr>
        <w:t>Caillois</w:t>
      </w:r>
      <w:commentRangeEnd w:id="16"/>
      <w:proofErr w:type="spellEnd"/>
      <w:r w:rsidR="00590CEC">
        <w:rPr>
          <w:rStyle w:val="CommentReference"/>
        </w:rPr>
        <w:commentReference w:id="16"/>
      </w:r>
    </w:p>
    <w:p w14:paraId="6B6A650C" w14:textId="77777777" w:rsidR="000A12DD" w:rsidRDefault="000A12DD" w:rsidP="00570810">
      <w:pPr>
        <w:ind w:firstLine="720"/>
        <w:contextualSpacing/>
        <w:jc w:val="both"/>
        <w:rPr>
          <w:sz w:val="24"/>
          <w:szCs w:val="24"/>
        </w:rPr>
      </w:pPr>
    </w:p>
    <w:p w14:paraId="6A9A460F" w14:textId="2927801B"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0DC49555" w14:textId="4B41BFBE" w:rsidR="00C1568E"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49A199D2" w14:textId="77777777" w:rsidR="00C1568E" w:rsidRPr="00C1568E" w:rsidRDefault="00C1568E" w:rsidP="000A12DD">
      <w:pPr>
        <w:contextualSpacing/>
        <w:jc w:val="both"/>
        <w:rPr>
          <w:sz w:val="24"/>
          <w:szCs w:val="24"/>
        </w:rPr>
      </w:pPr>
      <w:proofErr w:type="spellStart"/>
      <w:r w:rsidRPr="00C1568E">
        <w:rPr>
          <w:i/>
          <w:iCs/>
          <w:sz w:val="24"/>
          <w:szCs w:val="24"/>
        </w:rPr>
        <w:t>Agôn</w:t>
      </w:r>
      <w:proofErr w:type="spellEnd"/>
      <w:r w:rsidRPr="00C1568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796F31E" w14:textId="77777777" w:rsidR="00C1568E" w:rsidRPr="00C1568E" w:rsidRDefault="00C1568E" w:rsidP="00C1568E">
      <w:pPr>
        <w:jc w:val="both"/>
        <w:rPr>
          <w:sz w:val="24"/>
          <w:szCs w:val="24"/>
        </w:rPr>
      </w:pPr>
    </w:p>
    <w:p w14:paraId="54F999F8" w14:textId="082ADD83" w:rsidR="00C1568E" w:rsidRPr="00C1568E" w:rsidRDefault="00C1568E" w:rsidP="00C1568E">
      <w:pPr>
        <w:numPr>
          <w:ilvl w:val="2"/>
          <w:numId w:val="5"/>
        </w:numPr>
        <w:contextualSpacing/>
        <w:jc w:val="both"/>
        <w:rPr>
          <w:sz w:val="24"/>
          <w:szCs w:val="24"/>
        </w:rPr>
      </w:pPr>
      <w:proofErr w:type="spellStart"/>
      <w:r w:rsidRPr="00C1568E">
        <w:rPr>
          <w:i/>
          <w:iCs/>
          <w:sz w:val="24"/>
          <w:szCs w:val="24"/>
        </w:rPr>
        <w:t>Alea</w:t>
      </w:r>
      <w:proofErr w:type="spellEnd"/>
      <w:r w:rsidRPr="00C1568E">
        <w:rPr>
          <w:i/>
          <w:iCs/>
          <w:sz w:val="24"/>
          <w:szCs w:val="24"/>
        </w:rPr>
        <w:t xml:space="preserve"> </w:t>
      </w:r>
      <w:r w:rsidRPr="00C1568E">
        <w:rPr>
          <w:sz w:val="24"/>
          <w:szCs w:val="24"/>
        </w:rPr>
        <w:t xml:space="preserve">(sorte) – um jogo pode envolver a sorte, sendo completamente dependente do destino e ao qual o jogador é apenas um </w:t>
      </w:r>
      <w:r w:rsidR="000A12DD">
        <w:rPr>
          <w:sz w:val="24"/>
          <w:szCs w:val="24"/>
        </w:rPr>
        <w:t>espetador</w:t>
      </w:r>
      <w:r w:rsidRPr="00C1568E">
        <w:rPr>
          <w:sz w:val="24"/>
          <w:szCs w:val="24"/>
        </w:rPr>
        <w:t xml:space="preserve">, alguém passivo. Nesta categoria estão incluídos, nomeadamente, os jogos de azar (como o jogo da roleta ou de “rodar os dados”, de onde vem a origem de </w:t>
      </w:r>
      <w:proofErr w:type="spellStart"/>
      <w:r w:rsidRPr="00C1568E">
        <w:rPr>
          <w:i/>
          <w:iCs/>
          <w:sz w:val="24"/>
          <w:szCs w:val="24"/>
        </w:rPr>
        <w:t>alea</w:t>
      </w:r>
      <w:proofErr w:type="spellEnd"/>
      <w:r w:rsidRPr="00C1568E">
        <w:rPr>
          <w:sz w:val="24"/>
          <w:szCs w:val="24"/>
        </w:rPr>
        <w:t xml:space="preserve">), jogos esses que se baseiam numa decisão independente do jogador e num resultado sob o qual ele não tem qualquer tipo de controlo; contrariamente ao </w:t>
      </w:r>
      <w:proofErr w:type="spellStart"/>
      <w:r w:rsidRPr="00C1568E">
        <w:rPr>
          <w:i/>
          <w:iCs/>
          <w:sz w:val="24"/>
          <w:szCs w:val="24"/>
        </w:rPr>
        <w:t>âgon</w:t>
      </w:r>
      <w:proofErr w:type="spellEnd"/>
      <w:r w:rsidRPr="00C1568E">
        <w:rPr>
          <w:sz w:val="24"/>
          <w:szCs w:val="24"/>
        </w:rPr>
        <w:t>, as habilidades nada importam;</w:t>
      </w:r>
    </w:p>
    <w:p w14:paraId="0694914B" w14:textId="77777777" w:rsidR="00C1568E" w:rsidRPr="00C1568E" w:rsidRDefault="00C1568E" w:rsidP="00C1568E">
      <w:pPr>
        <w:ind w:left="2160"/>
        <w:contextualSpacing/>
        <w:jc w:val="both"/>
        <w:rPr>
          <w:sz w:val="24"/>
          <w:szCs w:val="24"/>
        </w:rPr>
      </w:pPr>
    </w:p>
    <w:p w14:paraId="0C96A7B1" w14:textId="77777777" w:rsidR="00C1568E" w:rsidRPr="00C1568E" w:rsidRDefault="00C1568E" w:rsidP="00C1568E">
      <w:pPr>
        <w:numPr>
          <w:ilvl w:val="2"/>
          <w:numId w:val="5"/>
        </w:numPr>
        <w:contextualSpacing/>
        <w:jc w:val="both"/>
        <w:rPr>
          <w:sz w:val="24"/>
          <w:szCs w:val="24"/>
        </w:rPr>
      </w:pPr>
      <w:proofErr w:type="spellStart"/>
      <w:r w:rsidRPr="00C1568E">
        <w:rPr>
          <w:i/>
          <w:iCs/>
          <w:sz w:val="24"/>
          <w:szCs w:val="24"/>
        </w:rPr>
        <w:t>Mimicry</w:t>
      </w:r>
      <w:proofErr w:type="spellEnd"/>
      <w:r w:rsidRPr="00C1568E">
        <w:rPr>
          <w:sz w:val="24"/>
          <w:szCs w:val="24"/>
        </w:rPr>
        <w:t xml:space="preserve"> (simulação) – o jogo ocorre num universo ou mundo distinto do mundo real, aceite e credível, no qual o jogador pode desempenhar dadas ações tendo em conta as suas </w:t>
      </w:r>
      <w:proofErr w:type="spellStart"/>
      <w:r w:rsidRPr="00C1568E">
        <w:rPr>
          <w:i/>
          <w:iCs/>
          <w:sz w:val="24"/>
          <w:szCs w:val="24"/>
        </w:rPr>
        <w:t>skills</w:t>
      </w:r>
      <w:proofErr w:type="spellEnd"/>
      <w:r w:rsidRPr="00C1568E">
        <w:rPr>
          <w:i/>
          <w:iCs/>
          <w:sz w:val="24"/>
          <w:szCs w:val="24"/>
        </w:rPr>
        <w:t xml:space="preserve"> (</w:t>
      </w:r>
      <w:proofErr w:type="spellStart"/>
      <w:r w:rsidRPr="00C1568E">
        <w:rPr>
          <w:i/>
          <w:iCs/>
          <w:sz w:val="24"/>
          <w:szCs w:val="24"/>
        </w:rPr>
        <w:t>âgon</w:t>
      </w:r>
      <w:proofErr w:type="spellEnd"/>
      <w:r w:rsidRPr="00C1568E">
        <w:rPr>
          <w:i/>
          <w:iCs/>
          <w:sz w:val="24"/>
          <w:szCs w:val="24"/>
        </w:rPr>
        <w:t>)</w:t>
      </w:r>
      <w:r w:rsidRPr="00C1568E">
        <w:rPr>
          <w:sz w:val="24"/>
          <w:szCs w:val="24"/>
        </w:rPr>
        <w:t xml:space="preserve"> ou depender de fatores externos </w:t>
      </w:r>
      <w:r w:rsidRPr="00C1568E">
        <w:rPr>
          <w:i/>
          <w:iCs/>
          <w:sz w:val="24"/>
          <w:szCs w:val="24"/>
        </w:rPr>
        <w:t>(</w:t>
      </w:r>
      <w:proofErr w:type="spellStart"/>
      <w:r w:rsidRPr="00C1568E">
        <w:rPr>
          <w:i/>
          <w:iCs/>
          <w:sz w:val="24"/>
          <w:szCs w:val="24"/>
        </w:rPr>
        <w:t>alea</w:t>
      </w:r>
      <w:proofErr w:type="spellEnd"/>
      <w:r w:rsidRPr="00C1568E">
        <w:rPr>
          <w:i/>
          <w:iCs/>
          <w:sz w:val="24"/>
          <w:szCs w:val="24"/>
        </w:rPr>
        <w:t>)</w:t>
      </w:r>
      <w:r w:rsidRPr="00C1568E">
        <w:rPr>
          <w:sz w:val="24"/>
          <w:szCs w:val="24"/>
        </w:rPr>
        <w:t>. Não só o mundo pode ser ficcional como o próprio jogador – ao imitar uma personagem, tornando-se nela e comportando-se como ela;</w:t>
      </w:r>
    </w:p>
    <w:p w14:paraId="0AABE2AF" w14:textId="77777777" w:rsidR="00C1568E" w:rsidRPr="00C1568E" w:rsidRDefault="00C1568E" w:rsidP="00C1568E">
      <w:pPr>
        <w:ind w:left="2160"/>
        <w:contextualSpacing/>
        <w:jc w:val="both"/>
        <w:rPr>
          <w:sz w:val="24"/>
          <w:szCs w:val="24"/>
        </w:rPr>
      </w:pPr>
    </w:p>
    <w:p w14:paraId="7F23FB95" w14:textId="77777777" w:rsidR="00C1568E" w:rsidRPr="00C1568E" w:rsidRDefault="00C1568E" w:rsidP="00C1568E">
      <w:pPr>
        <w:numPr>
          <w:ilvl w:val="2"/>
          <w:numId w:val="5"/>
        </w:numPr>
        <w:contextualSpacing/>
        <w:jc w:val="both"/>
        <w:rPr>
          <w:sz w:val="24"/>
          <w:szCs w:val="24"/>
        </w:rPr>
        <w:sectPr w:rsidR="00C1568E" w:rsidRPr="00C1568E" w:rsidSect="009D1708">
          <w:headerReference w:type="first" r:id="rId21"/>
          <w:pgSz w:w="12240" w:h="15840"/>
          <w:pgMar w:top="1440" w:right="1440" w:bottom="1440" w:left="1440" w:header="720" w:footer="720" w:gutter="0"/>
          <w:cols w:space="720"/>
          <w:titlePg/>
          <w:docGrid w:linePitch="360"/>
        </w:sectPr>
      </w:pPr>
      <w:proofErr w:type="spellStart"/>
      <w:r w:rsidRPr="00C1568E">
        <w:rPr>
          <w:i/>
          <w:iCs/>
          <w:sz w:val="24"/>
          <w:szCs w:val="24"/>
        </w:rPr>
        <w:t>Ilinx</w:t>
      </w:r>
      <w:proofErr w:type="spellEnd"/>
      <w:r w:rsidRPr="00C1568E">
        <w:rPr>
          <w:i/>
          <w:iCs/>
          <w:sz w:val="24"/>
          <w:szCs w:val="24"/>
        </w:rPr>
        <w:t xml:space="preserve"> </w:t>
      </w:r>
      <w:r w:rsidRPr="00C1568E">
        <w:rPr>
          <w:sz w:val="24"/>
          <w:szCs w:val="24"/>
        </w:rPr>
        <w:t>(êxtase) – jogos podem envolver atividades que pretendem desestabilizar o indivíduo e a sua perceção momentaneamente, atingindo sensações de prazer através de pânico e adrenalina.</w:t>
      </w:r>
    </w:p>
    <w:p w14:paraId="2277832F" w14:textId="77777777" w:rsidR="00C1568E" w:rsidRPr="00C1568E" w:rsidRDefault="00C1568E" w:rsidP="00C1568E">
      <w:pPr>
        <w:numPr>
          <w:ilvl w:val="1"/>
          <w:numId w:val="5"/>
        </w:numPr>
        <w:contextualSpacing/>
        <w:jc w:val="both"/>
        <w:rPr>
          <w:sz w:val="24"/>
          <w:szCs w:val="24"/>
        </w:rPr>
      </w:pPr>
      <w:r w:rsidRPr="00C1568E">
        <w:rPr>
          <w:sz w:val="24"/>
          <w:szCs w:val="24"/>
        </w:rPr>
        <w:lastRenderedPageBreak/>
        <w:t>Chris Crawford</w:t>
      </w:r>
    </w:p>
    <w:p w14:paraId="5DF065E2" w14:textId="77777777" w:rsidR="00C1568E" w:rsidRPr="00C1568E" w:rsidRDefault="00C1568E" w:rsidP="00C1568E">
      <w:pPr>
        <w:jc w:val="both"/>
        <w:rPr>
          <w:sz w:val="24"/>
          <w:szCs w:val="24"/>
        </w:rPr>
      </w:pPr>
      <w:r w:rsidRPr="00C1568E">
        <w:rPr>
          <w:sz w:val="24"/>
          <w:szCs w:val="24"/>
        </w:rPr>
        <w:t xml:space="preserve">        De acordo com o </w:t>
      </w:r>
      <w:r w:rsidRPr="00C1568E">
        <w:rPr>
          <w:i/>
          <w:iCs/>
          <w:sz w:val="24"/>
          <w:szCs w:val="24"/>
        </w:rPr>
        <w:t xml:space="preserve">vídeo game designer </w:t>
      </w:r>
      <w:r w:rsidRPr="00C1568E">
        <w:rPr>
          <w:sz w:val="24"/>
          <w:szCs w:val="24"/>
        </w:rPr>
        <w:t xml:space="preserve">americano Chris Crawford,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6A8177B3" w14:textId="77777777" w:rsidR="00C1568E" w:rsidRPr="00C1568E" w:rsidRDefault="00C1568E" w:rsidP="00C1568E">
      <w:pPr>
        <w:numPr>
          <w:ilvl w:val="2"/>
          <w:numId w:val="5"/>
        </w:numPr>
        <w:contextualSpacing/>
        <w:jc w:val="both"/>
        <w:rPr>
          <w:sz w:val="24"/>
          <w:szCs w:val="24"/>
        </w:rPr>
      </w:pPr>
      <w:r w:rsidRPr="00C1568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03D9FDC0" w14:textId="77777777" w:rsidR="00C1568E" w:rsidRPr="00C1568E" w:rsidRDefault="00C1568E" w:rsidP="00C1568E">
      <w:pPr>
        <w:ind w:left="2160"/>
        <w:contextualSpacing/>
        <w:jc w:val="both"/>
        <w:rPr>
          <w:sz w:val="24"/>
          <w:szCs w:val="24"/>
        </w:rPr>
      </w:pPr>
    </w:p>
    <w:p w14:paraId="5CE85B8E" w14:textId="77777777" w:rsidR="00C1568E" w:rsidRPr="00C1568E" w:rsidRDefault="00C1568E" w:rsidP="00C1568E">
      <w:pPr>
        <w:numPr>
          <w:ilvl w:val="2"/>
          <w:numId w:val="5"/>
        </w:numPr>
        <w:contextualSpacing/>
        <w:jc w:val="both"/>
        <w:rPr>
          <w:sz w:val="24"/>
          <w:szCs w:val="24"/>
        </w:rPr>
      </w:pPr>
      <w:r w:rsidRPr="00C1568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C1568E">
        <w:rPr>
          <w:i/>
          <w:iCs/>
          <w:sz w:val="24"/>
          <w:szCs w:val="24"/>
        </w:rPr>
        <w:t>play</w:t>
      </w:r>
      <w:r w:rsidRPr="00C1568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590D4840" w14:textId="77777777" w:rsidR="00C1568E" w:rsidRPr="00C1568E" w:rsidRDefault="00C1568E" w:rsidP="00C1568E">
      <w:pPr>
        <w:ind w:left="2160"/>
        <w:contextualSpacing/>
        <w:jc w:val="both"/>
        <w:rPr>
          <w:sz w:val="24"/>
          <w:szCs w:val="24"/>
        </w:rPr>
      </w:pPr>
    </w:p>
    <w:p w14:paraId="6D99AE24" w14:textId="77777777" w:rsidR="00C1568E" w:rsidRPr="00C1568E" w:rsidRDefault="00C1568E" w:rsidP="00C1568E">
      <w:pPr>
        <w:numPr>
          <w:ilvl w:val="2"/>
          <w:numId w:val="5"/>
        </w:numPr>
        <w:contextualSpacing/>
        <w:jc w:val="both"/>
        <w:rPr>
          <w:sz w:val="24"/>
          <w:szCs w:val="24"/>
        </w:rPr>
      </w:pPr>
      <w:r w:rsidRPr="00C1568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3BBA94B0" w14:textId="77777777" w:rsidR="00C1568E" w:rsidRPr="00C1568E" w:rsidRDefault="00C1568E" w:rsidP="00C1568E">
      <w:pPr>
        <w:ind w:left="2160"/>
        <w:contextualSpacing/>
        <w:jc w:val="both"/>
        <w:rPr>
          <w:sz w:val="24"/>
          <w:szCs w:val="24"/>
        </w:rPr>
      </w:pPr>
    </w:p>
    <w:p w14:paraId="7FE6F648" w14:textId="77777777" w:rsidR="00C1568E" w:rsidRPr="00C1568E" w:rsidRDefault="00C1568E" w:rsidP="00C1568E">
      <w:pPr>
        <w:numPr>
          <w:ilvl w:val="2"/>
          <w:numId w:val="5"/>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5A8319E5" w14:textId="77777777" w:rsidR="00C1568E" w:rsidRPr="00C1568E" w:rsidRDefault="00C1568E" w:rsidP="00C1568E">
      <w:pPr>
        <w:numPr>
          <w:ilvl w:val="1"/>
          <w:numId w:val="5"/>
        </w:numPr>
        <w:contextualSpacing/>
        <w:jc w:val="both"/>
        <w:rPr>
          <w:sz w:val="24"/>
          <w:szCs w:val="24"/>
        </w:rPr>
      </w:pPr>
      <w:r w:rsidRPr="00C1568E">
        <w:rPr>
          <w:sz w:val="24"/>
          <w:szCs w:val="24"/>
        </w:rPr>
        <w:lastRenderedPageBreak/>
        <w:t xml:space="preserve">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p>
    <w:p w14:paraId="72855C33" w14:textId="77777777" w:rsidR="00C1568E" w:rsidRPr="00C1568E" w:rsidRDefault="00C1568E" w:rsidP="00C1568E">
      <w:pPr>
        <w:ind w:firstLine="720"/>
        <w:jc w:val="both"/>
        <w:rPr>
          <w:sz w:val="24"/>
          <w:szCs w:val="24"/>
        </w:r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americanos, eles percorreram a definição de jogo de vários autores, fazendo uma comparação entre as mesmas através da seguinte tabela representada na Figura 1.</w:t>
      </w:r>
    </w:p>
    <w:p w14:paraId="012F13F5" w14:textId="77777777" w:rsidR="00C1568E" w:rsidRPr="00C1568E" w:rsidRDefault="00C1568E" w:rsidP="00C1568E">
      <w:pPr>
        <w:ind w:left="1080"/>
        <w:jc w:val="both"/>
        <w:rPr>
          <w:sz w:val="24"/>
          <w:szCs w:val="24"/>
        </w:rPr>
      </w:pPr>
      <w:r w:rsidRPr="00C1568E">
        <w:rPr>
          <w:noProof/>
          <w:sz w:val="24"/>
          <w:szCs w:val="24"/>
        </w:rPr>
        <w:drawing>
          <wp:inline distT="0" distB="0" distL="0" distR="0" wp14:anchorId="4D188657" wp14:editId="40E68D79">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61D4233" w14:textId="77777777" w:rsidR="00C1568E" w:rsidRP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p>
    <w:p w14:paraId="2B8147BE" w14:textId="77777777" w:rsidR="00C1568E" w:rsidRPr="00C1568E" w:rsidRDefault="00C1568E" w:rsidP="00C1568E">
      <w:pPr>
        <w:ind w:firstLine="720"/>
        <w:jc w:val="both"/>
        <w:rPr>
          <w:sz w:val="24"/>
          <w:szCs w:val="24"/>
        </w:rPr>
      </w:pPr>
      <w:r w:rsidRPr="00C1568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19A9FF41" w14:textId="77777777" w:rsidR="00C1568E" w:rsidRPr="00C1568E" w:rsidRDefault="00C1568E" w:rsidP="00C1568E">
      <w:pPr>
        <w:ind w:firstLine="720"/>
        <w:jc w:val="both"/>
        <w:rPr>
          <w:sz w:val="24"/>
          <w:szCs w:val="24"/>
        </w:rPr>
      </w:pPr>
    </w:p>
    <w:p w14:paraId="29B20FC8" w14:textId="77777777" w:rsidR="00C1568E" w:rsidRPr="00C1568E" w:rsidRDefault="00C1568E" w:rsidP="00C1568E">
      <w:pPr>
        <w:ind w:firstLine="720"/>
        <w:jc w:val="both"/>
        <w:rPr>
          <w:sz w:val="24"/>
          <w:szCs w:val="24"/>
        </w:rPr>
      </w:pPr>
    </w:p>
    <w:p w14:paraId="36D38538" w14:textId="77777777" w:rsidR="00C1568E" w:rsidRPr="00C1568E" w:rsidRDefault="00C1568E" w:rsidP="00C1568E">
      <w:pPr>
        <w:ind w:firstLine="720"/>
        <w:jc w:val="both"/>
        <w:rPr>
          <w:sz w:val="24"/>
          <w:szCs w:val="24"/>
        </w:rPr>
      </w:pPr>
      <w:r w:rsidRPr="00C1568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6BAA9463" w14:textId="77777777" w:rsidR="00C1568E" w:rsidRPr="00C1568E" w:rsidRDefault="00C1568E" w:rsidP="00C1568E">
      <w:pPr>
        <w:numPr>
          <w:ilvl w:val="0"/>
          <w:numId w:val="6"/>
        </w:numPr>
        <w:contextualSpacing/>
        <w:jc w:val="both"/>
        <w:rPr>
          <w:sz w:val="24"/>
          <w:szCs w:val="24"/>
        </w:rPr>
      </w:pPr>
      <w:r w:rsidRPr="00C1568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2003c)</w:t>
          </w:r>
        </w:sdtContent>
      </w:sdt>
      <w:r w:rsidRPr="00C1568E">
        <w:rPr>
          <w:sz w:val="24"/>
          <w:szCs w:val="24"/>
        </w:rPr>
        <w:t>;</w:t>
      </w:r>
    </w:p>
    <w:p w14:paraId="0A0B96CD" w14:textId="77777777" w:rsidR="00C1568E" w:rsidRPr="00C1568E" w:rsidRDefault="00C1568E" w:rsidP="00C1568E">
      <w:pPr>
        <w:ind w:left="1800"/>
        <w:contextualSpacing/>
        <w:jc w:val="both"/>
        <w:rPr>
          <w:sz w:val="24"/>
          <w:szCs w:val="24"/>
        </w:rPr>
      </w:pPr>
    </w:p>
    <w:p w14:paraId="79A4DB42" w14:textId="77777777" w:rsidR="00C1568E" w:rsidRPr="00C1568E" w:rsidRDefault="00C1568E" w:rsidP="00C1568E">
      <w:pPr>
        <w:numPr>
          <w:ilvl w:val="0"/>
          <w:numId w:val="6"/>
        </w:numPr>
        <w:contextualSpacing/>
        <w:jc w:val="both"/>
        <w:rPr>
          <w:sz w:val="24"/>
          <w:szCs w:val="24"/>
        </w:rPr>
      </w:pPr>
      <w:r w:rsidRPr="00C1568E">
        <w:rPr>
          <w:sz w:val="24"/>
          <w:szCs w:val="24"/>
        </w:rPr>
        <w:t>Jogador – aquele ou aqueles que interagem com o jogo;</w:t>
      </w:r>
    </w:p>
    <w:p w14:paraId="447C7A4C" w14:textId="77777777" w:rsidR="00C1568E" w:rsidRPr="00C1568E" w:rsidRDefault="00C1568E" w:rsidP="00C1568E">
      <w:pPr>
        <w:ind w:left="1800"/>
        <w:contextualSpacing/>
        <w:jc w:val="both"/>
        <w:rPr>
          <w:sz w:val="24"/>
          <w:szCs w:val="24"/>
        </w:rPr>
      </w:pPr>
    </w:p>
    <w:p w14:paraId="766C913E" w14:textId="77777777" w:rsidR="00C1568E" w:rsidRPr="00C1568E" w:rsidRDefault="00C1568E" w:rsidP="00C1568E">
      <w:pPr>
        <w:numPr>
          <w:ilvl w:val="0"/>
          <w:numId w:val="6"/>
        </w:numPr>
        <w:contextualSpacing/>
        <w:jc w:val="both"/>
        <w:rPr>
          <w:sz w:val="24"/>
          <w:szCs w:val="24"/>
        </w:rPr>
      </w:pPr>
      <w:r w:rsidRPr="00C1568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3E0CFD59" w14:textId="77777777" w:rsidR="00C1568E" w:rsidRPr="00C1568E" w:rsidRDefault="00C1568E" w:rsidP="00C1568E">
      <w:pPr>
        <w:ind w:left="1800"/>
        <w:contextualSpacing/>
        <w:jc w:val="both"/>
        <w:rPr>
          <w:sz w:val="24"/>
          <w:szCs w:val="24"/>
        </w:rPr>
      </w:pPr>
    </w:p>
    <w:p w14:paraId="136002B2" w14:textId="77777777" w:rsidR="00C1568E" w:rsidRPr="00C1568E" w:rsidRDefault="00C1568E" w:rsidP="00C1568E">
      <w:pPr>
        <w:numPr>
          <w:ilvl w:val="0"/>
          <w:numId w:val="6"/>
        </w:numPr>
        <w:contextualSpacing/>
        <w:jc w:val="both"/>
        <w:rPr>
          <w:sz w:val="24"/>
          <w:szCs w:val="24"/>
        </w:rPr>
      </w:pPr>
      <w:r w:rsidRPr="00C1568E">
        <w:rPr>
          <w:sz w:val="24"/>
          <w:szCs w:val="24"/>
        </w:rPr>
        <w:t>Regras – fornecem a estrutura da qual o jogo surge, delimitando o que o jogador pode ou não fazer;</w:t>
      </w:r>
    </w:p>
    <w:p w14:paraId="65542574" w14:textId="77777777" w:rsidR="00C1568E" w:rsidRPr="00C1568E" w:rsidRDefault="00C1568E" w:rsidP="00C1568E">
      <w:pPr>
        <w:ind w:left="720"/>
        <w:contextualSpacing/>
        <w:jc w:val="both"/>
        <w:rPr>
          <w:sz w:val="24"/>
          <w:szCs w:val="24"/>
        </w:rPr>
      </w:pPr>
    </w:p>
    <w:p w14:paraId="682DB538" w14:textId="77777777" w:rsidR="00C1568E" w:rsidRPr="00C1568E" w:rsidRDefault="00C1568E" w:rsidP="00C1568E">
      <w:pPr>
        <w:numPr>
          <w:ilvl w:val="0"/>
          <w:numId w:val="6"/>
        </w:numPr>
        <w:contextualSpacing/>
        <w:jc w:val="both"/>
        <w:rPr>
          <w:sz w:val="24"/>
          <w:szCs w:val="24"/>
        </w:rPr>
      </w:pPr>
      <w:r w:rsidRPr="00C1568E">
        <w:rPr>
          <w:sz w:val="24"/>
          <w:szCs w:val="24"/>
        </w:rPr>
        <w:t>Resultado quantificável –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32ED2CEC"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2"/>
      <w:bookmarkStart w:id="18" w:name="_Toc148451144"/>
      <w:r w:rsidRPr="00C1568E">
        <w:rPr>
          <w:rFonts w:eastAsiaTheme="majorEastAsia" w:cstheme="minorHAnsi"/>
          <w:sz w:val="28"/>
          <w:szCs w:val="28"/>
        </w:rPr>
        <w:t>Jogo digital</w:t>
      </w:r>
      <w:bookmarkEnd w:id="17"/>
      <w:bookmarkEnd w:id="18"/>
    </w:p>
    <w:p w14:paraId="4FE12ACE" w14:textId="77777777" w:rsidR="00C1568E" w:rsidRPr="00C1568E" w:rsidRDefault="00C1568E" w:rsidP="00C1568E">
      <w:pPr>
        <w:ind w:left="360" w:firstLine="36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0C340F35" w14:textId="77777777" w:rsidR="00C1568E" w:rsidRPr="00C1568E" w:rsidRDefault="00C1568E" w:rsidP="00C1568E">
      <w:pPr>
        <w:numPr>
          <w:ilvl w:val="0"/>
          <w:numId w:val="7"/>
        </w:numPr>
        <w:contextualSpacing/>
        <w:jc w:val="both"/>
        <w:rPr>
          <w:sz w:val="24"/>
          <w:szCs w:val="24"/>
        </w:rPr>
      </w:pPr>
      <w:r w:rsidRPr="00C1568E">
        <w:rPr>
          <w:sz w:val="24"/>
          <w:szCs w:val="24"/>
        </w:rPr>
        <w:t>Não deixam de ser jogos – pelo que as características enunciadas anteriormente não deixam de estar presentes nos jogos digitais;</w:t>
      </w:r>
    </w:p>
    <w:p w14:paraId="44382D16" w14:textId="77777777" w:rsidR="00C1568E" w:rsidRPr="00C1568E" w:rsidRDefault="00C1568E" w:rsidP="00C1568E">
      <w:pPr>
        <w:ind w:left="1440"/>
        <w:contextualSpacing/>
        <w:jc w:val="both"/>
        <w:rPr>
          <w:sz w:val="24"/>
          <w:szCs w:val="24"/>
        </w:rPr>
      </w:pPr>
    </w:p>
    <w:p w14:paraId="3A266DC0" w14:textId="77777777" w:rsidR="00C1568E" w:rsidRPr="00C1568E" w:rsidRDefault="00C1568E" w:rsidP="00C1568E">
      <w:pPr>
        <w:numPr>
          <w:ilvl w:val="0"/>
          <w:numId w:val="7"/>
        </w:numPr>
        <w:contextualSpacing/>
        <w:jc w:val="both"/>
        <w:rPr>
          <w:sz w:val="24"/>
          <w:szCs w:val="24"/>
        </w:rPr>
      </w:pPr>
      <w:r w:rsidRPr="00C1568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F4D2089" w14:textId="77777777" w:rsidR="00C1568E" w:rsidRPr="00C1568E" w:rsidRDefault="00C1568E" w:rsidP="00C1568E">
      <w:pPr>
        <w:ind w:left="720"/>
        <w:contextualSpacing/>
        <w:jc w:val="both"/>
        <w:rPr>
          <w:sz w:val="24"/>
          <w:szCs w:val="24"/>
        </w:rPr>
      </w:pPr>
    </w:p>
    <w:p w14:paraId="7CE6140A" w14:textId="77777777" w:rsidR="00C1568E" w:rsidRPr="00C1568E" w:rsidRDefault="00C1568E" w:rsidP="00C1568E">
      <w:pPr>
        <w:numPr>
          <w:ilvl w:val="0"/>
          <w:numId w:val="7"/>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219BAF9B" w14:textId="77777777" w:rsidR="00C1568E" w:rsidRPr="00C1568E" w:rsidRDefault="00C1568E" w:rsidP="00C1568E">
      <w:pPr>
        <w:ind w:left="1440"/>
        <w:contextualSpacing/>
        <w:jc w:val="both"/>
        <w:rPr>
          <w:sz w:val="24"/>
          <w:szCs w:val="24"/>
        </w:rPr>
      </w:pPr>
      <w:r w:rsidRPr="00C1568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6CAC9D68" w14:textId="77777777" w:rsidR="00C1568E" w:rsidRPr="00C1568E" w:rsidRDefault="00C1568E" w:rsidP="00C1568E">
      <w:pPr>
        <w:ind w:left="720"/>
        <w:contextualSpacing/>
        <w:jc w:val="both"/>
        <w:rPr>
          <w:sz w:val="24"/>
          <w:szCs w:val="24"/>
        </w:rPr>
      </w:pPr>
    </w:p>
    <w:p w14:paraId="351F7F4A" w14:textId="77777777" w:rsidR="00C1568E" w:rsidRPr="00C1568E" w:rsidRDefault="00C1568E" w:rsidP="00C1568E">
      <w:pPr>
        <w:numPr>
          <w:ilvl w:val="0"/>
          <w:numId w:val="7"/>
        </w:numPr>
        <w:contextualSpacing/>
        <w:jc w:val="both"/>
        <w:rPr>
          <w:sz w:val="24"/>
          <w:szCs w:val="24"/>
        </w:rPr>
      </w:pPr>
      <w:r w:rsidRPr="00C1568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C1568E">
        <w:rPr>
          <w:sz w:val="24"/>
          <w:szCs w:val="24"/>
        </w:rPr>
        <w:t>computarizado</w:t>
      </w:r>
      <w:proofErr w:type="spellEnd"/>
      <w:r w:rsidRPr="00C1568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C1568E">
        <w:rPr>
          <w:i/>
          <w:iCs/>
          <w:sz w:val="24"/>
          <w:szCs w:val="24"/>
        </w:rPr>
        <w:t>timings</w:t>
      </w:r>
      <w:r w:rsidRPr="00C1568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146311ED" w14:textId="77777777" w:rsidR="00C1568E" w:rsidRPr="00C1568E" w:rsidRDefault="00C1568E" w:rsidP="00C1568E">
      <w:pPr>
        <w:ind w:left="720"/>
        <w:contextualSpacing/>
        <w:jc w:val="both"/>
        <w:rPr>
          <w:sz w:val="24"/>
          <w:szCs w:val="24"/>
        </w:rPr>
      </w:pPr>
    </w:p>
    <w:p w14:paraId="37B374FC" w14:textId="77777777" w:rsidR="00C1568E" w:rsidRPr="00C1568E" w:rsidRDefault="00C1568E" w:rsidP="00C1568E">
      <w:pPr>
        <w:numPr>
          <w:ilvl w:val="0"/>
          <w:numId w:val="7"/>
        </w:numPr>
        <w:contextualSpacing/>
        <w:jc w:val="both"/>
        <w:rPr>
          <w:sz w:val="24"/>
          <w:szCs w:val="24"/>
        </w:rPr>
      </w:pPr>
      <w:r w:rsidRPr="00C1568E">
        <w:rPr>
          <w:sz w:val="24"/>
          <w:szCs w:val="24"/>
        </w:rPr>
        <w:t xml:space="preserve">Comunicação em rede - uma particularidade que pode existir em alguns jogos digitais, nomeadamente nos jogos </w:t>
      </w:r>
      <w:proofErr w:type="spellStart"/>
      <w:r w:rsidRPr="00C1568E">
        <w:rPr>
          <w:i/>
          <w:iCs/>
          <w:sz w:val="24"/>
          <w:szCs w:val="24"/>
        </w:rPr>
        <w:t>multiplayer</w:t>
      </w:r>
      <w:proofErr w:type="spellEnd"/>
      <w:r w:rsidRPr="00C1568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9" w:name="_Toc125389013"/>
      <w:bookmarkStart w:id="20" w:name="_Toc148451145"/>
      <w:r w:rsidRPr="00C1568E">
        <w:rPr>
          <w:rFonts w:eastAsiaTheme="majorEastAsia" w:cstheme="minorHAnsi"/>
          <w:sz w:val="28"/>
          <w:szCs w:val="28"/>
        </w:rPr>
        <w:t>Taxonomia dos jogos digitais</w:t>
      </w:r>
      <w:bookmarkEnd w:id="19"/>
      <w:bookmarkEnd w:id="20"/>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os jogos digitais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0982A56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C1568E">
        <w:rPr>
          <w:i/>
          <w:iCs/>
          <w:sz w:val="24"/>
          <w:szCs w:val="24"/>
        </w:rPr>
        <w:t>twitch</w:t>
      </w:r>
      <w:proofErr w:type="spellEnd"/>
      <w:r w:rsidRPr="00C1568E">
        <w:rPr>
          <w:i/>
          <w:iCs/>
          <w:sz w:val="24"/>
          <w:szCs w:val="24"/>
        </w:rPr>
        <w:t xml:space="preserve">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proofErr w:type="spellStart"/>
      <w:r w:rsidRPr="00C1568E">
        <w:rPr>
          <w:i/>
          <w:iCs/>
          <w:sz w:val="24"/>
          <w:szCs w:val="24"/>
        </w:rPr>
        <w:t>action-adventure</w:t>
      </w:r>
      <w:proofErr w:type="spellEnd"/>
      <w:r w:rsidRPr="00C1568E">
        <w:rPr>
          <w:i/>
          <w:iCs/>
          <w:sz w:val="24"/>
          <w:szCs w:val="24"/>
        </w:rPr>
        <w:t xml:space="preserv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C1568E">
        <w:rPr>
          <w:i/>
          <w:iCs/>
          <w:sz w:val="24"/>
          <w:szCs w:val="24"/>
        </w:rPr>
        <w:t>turn-based</w:t>
      </w:r>
      <w:proofErr w:type="spellEnd"/>
      <w:r w:rsidRPr="00C1568E">
        <w:rPr>
          <w:i/>
          <w:iCs/>
          <w:sz w:val="24"/>
          <w:szCs w:val="24"/>
        </w:rPr>
        <w:t xml:space="preserve">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 </w:t>
      </w:r>
      <w:r w:rsidRPr="00C1568E">
        <w:rPr>
          <w:sz w:val="24"/>
          <w:szCs w:val="24"/>
        </w:rPr>
        <w:t xml:space="preserve">(RPG) – um estilo de jogo digital no qual o jogador controla ou </w:t>
      </w:r>
      <w:proofErr w:type="spellStart"/>
      <w:r w:rsidRPr="00C1568E">
        <w:rPr>
          <w:sz w:val="24"/>
          <w:szCs w:val="24"/>
        </w:rPr>
        <w:t>ou</w:t>
      </w:r>
      <w:proofErr w:type="spellEnd"/>
      <w:r w:rsidRPr="00C1568E">
        <w:rPr>
          <w:sz w:val="24"/>
          <w:szCs w:val="24"/>
        </w:rPr>
        <w:t xml:space="preserve">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proofErr w:type="spellStart"/>
      <w:r w:rsidRPr="00C1568E">
        <w:rPr>
          <w:i/>
          <w:iCs/>
          <w:sz w:val="24"/>
          <w:szCs w:val="24"/>
        </w:rPr>
        <w:lastRenderedPageBreak/>
        <w:t>quests</w:t>
      </w:r>
      <w:proofErr w:type="spellEnd"/>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non-</w:t>
      </w:r>
      <w:proofErr w:type="spellStart"/>
      <w:r w:rsidRPr="00C1568E">
        <w:rPr>
          <w:i/>
          <w:iCs/>
          <w:sz w:val="24"/>
          <w:szCs w:val="24"/>
        </w:rPr>
        <w:t>playable</w:t>
      </w:r>
      <w:proofErr w:type="spellEnd"/>
      <w:r w:rsidRPr="00C1568E">
        <w:rPr>
          <w:i/>
          <w:iCs/>
          <w:sz w:val="24"/>
          <w:szCs w:val="24"/>
        </w:rPr>
        <w:t xml:space="preserve"> </w:t>
      </w:r>
      <w:proofErr w:type="spellStart"/>
      <w:r w:rsidRPr="00C1568E">
        <w:rPr>
          <w:i/>
          <w:iCs/>
          <w:sz w:val="24"/>
          <w:szCs w:val="24"/>
        </w:rPr>
        <w:t>characters</w:t>
      </w:r>
      <w:proofErr w:type="spellEnd"/>
      <w:r w:rsidRPr="00C1568E">
        <w:rPr>
          <w:i/>
          <w:iCs/>
          <w:sz w:val="24"/>
          <w:szCs w:val="24"/>
        </w:rPr>
        <w:t xml:space="preserve">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w:t>
      </w:r>
      <w:proofErr w:type="spellStart"/>
      <w:r w:rsidRPr="00C1568E">
        <w:rPr>
          <w:sz w:val="24"/>
          <w:szCs w:val="24"/>
        </w:rPr>
        <w:t>contrução</w:t>
      </w:r>
      <w:proofErr w:type="spellEnd"/>
      <w:r w:rsidRPr="00C1568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C1568E">
        <w:rPr>
          <w:sz w:val="24"/>
          <w:szCs w:val="24"/>
        </w:rPr>
        <w:t>RPGs</w:t>
      </w:r>
      <w:proofErr w:type="spellEnd"/>
      <w:r w:rsidRPr="00C1568E">
        <w:rPr>
          <w:sz w:val="24"/>
          <w:szCs w:val="24"/>
        </w:rPr>
        <w:t xml:space="preserve"> por não existir um sistema económico; não estão focados no combate e ação; a resolução de quebra-cabeças e desafios conceptuais integram grande parte do </w:t>
      </w:r>
      <w:proofErr w:type="spellStart"/>
      <w:r w:rsidRPr="00C1568E">
        <w:rPr>
          <w:i/>
          <w:iCs/>
          <w:sz w:val="24"/>
          <w:szCs w:val="24"/>
        </w:rPr>
        <w:t>gameplay</w:t>
      </w:r>
      <w:proofErr w:type="spellEnd"/>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8"/>
          <w:headerReference w:type="first" r:id="rId29"/>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1" w:name="_Hlk147500523"/>
      <w:proofErr w:type="spellStart"/>
      <w:r w:rsidRPr="009E654E">
        <w:rPr>
          <w:kern w:val="2"/>
          <w:sz w:val="24"/>
          <w:szCs w:val="24"/>
          <w14:ligatures w14:val="standardContextual"/>
        </w:rPr>
        <w:t>Fredricksen</w:t>
      </w:r>
      <w:bookmarkEnd w:id="21"/>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6"/>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4"/>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5"/>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6"/>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7"/>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2"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2"/>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3"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3"/>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6C4A4C">
            <w:rPr>
              <w:rFonts w:eastAsia="Times New Roman"/>
              <w:i/>
              <w:iCs/>
              <w:lang w:val="en-US"/>
            </w:rPr>
            <w:t>Luxúria</w:t>
          </w:r>
          <w:proofErr w:type="spellEnd"/>
          <w:r w:rsidRPr="006C4A4C">
            <w:rPr>
              <w:rFonts w:eastAsia="Times New Roman"/>
              <w:i/>
              <w:iCs/>
              <w:lang w:val="en-US"/>
            </w:rPr>
            <w:t xml:space="preserve"> - </w:t>
          </w:r>
          <w:proofErr w:type="spellStart"/>
          <w:r w:rsidRPr="006C4A4C">
            <w:rPr>
              <w:rFonts w:eastAsia="Times New Roman"/>
              <w:i/>
              <w:iCs/>
              <w:lang w:val="en-US"/>
            </w:rPr>
            <w:t>Dicio</w:t>
          </w:r>
          <w:proofErr w:type="spellEnd"/>
          <w:r w:rsidRPr="006C4A4C">
            <w:rPr>
              <w:rFonts w:eastAsia="Times New Roman"/>
              <w:i/>
              <w:iCs/>
              <w:lang w:val="en-US"/>
            </w:rPr>
            <w:t xml:space="preserve">, </w:t>
          </w:r>
          <w:proofErr w:type="spellStart"/>
          <w:r w:rsidRPr="006C4A4C">
            <w:rPr>
              <w:rFonts w:eastAsia="Times New Roman"/>
              <w:i/>
              <w:iCs/>
              <w:lang w:val="en-US"/>
            </w:rPr>
            <w:t>Dicionário</w:t>
          </w:r>
          <w:proofErr w:type="spellEnd"/>
          <w:r w:rsidRPr="006C4A4C">
            <w:rPr>
              <w:rFonts w:eastAsia="Times New Roman"/>
              <w:i/>
              <w:iCs/>
              <w:lang w:val="en-US"/>
            </w:rPr>
            <w:t xml:space="preserve"> Online de </w:t>
          </w:r>
          <w:proofErr w:type="spellStart"/>
          <w:r w:rsidRPr="006C4A4C">
            <w:rPr>
              <w:rFonts w:eastAsia="Times New Roman"/>
              <w:i/>
              <w:iCs/>
              <w:lang w:val="en-US"/>
            </w:rPr>
            <w:t>Português</w:t>
          </w:r>
          <w:proofErr w:type="spellEnd"/>
          <w:r w:rsidRPr="006C4A4C">
            <w:rPr>
              <w:rFonts w:eastAsia="Times New Roman"/>
              <w:lang w:val="en-US"/>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3"/>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E6D94" w14:textId="77777777" w:rsidR="00B16966" w:rsidRPr="009E654E" w:rsidRDefault="00B16966" w:rsidP="00631B7A">
      <w:pPr>
        <w:spacing w:after="0" w:line="240" w:lineRule="auto"/>
      </w:pPr>
      <w:r w:rsidRPr="009E654E">
        <w:separator/>
      </w:r>
    </w:p>
  </w:endnote>
  <w:endnote w:type="continuationSeparator" w:id="0">
    <w:p w14:paraId="2A8FAB77" w14:textId="77777777" w:rsidR="00B16966" w:rsidRPr="009E654E" w:rsidRDefault="00B1696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930FF" w14:textId="77777777" w:rsidR="00B16966" w:rsidRPr="009E654E" w:rsidRDefault="00B16966" w:rsidP="00631B7A">
      <w:pPr>
        <w:spacing w:after="0" w:line="240" w:lineRule="auto"/>
      </w:pPr>
      <w:r w:rsidRPr="009E654E">
        <w:separator/>
      </w:r>
    </w:p>
  </w:footnote>
  <w:footnote w:type="continuationSeparator" w:id="0">
    <w:p w14:paraId="7BE0831D" w14:textId="77777777" w:rsidR="00B16966" w:rsidRPr="009E654E" w:rsidRDefault="00B16966"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3D52C6BA" w:rsidR="00386EA6" w:rsidRPr="00386EA6" w:rsidRDefault="00386EA6">
      <w:pPr>
        <w:pStyle w:val="FootnoteText"/>
      </w:pPr>
      <w:r>
        <w:rPr>
          <w:rStyle w:val="FootnoteReference"/>
        </w:rPr>
        <w:footnoteRef/>
      </w:r>
      <w:r>
        <w:t xml:space="preserve"> Ou seja, os atributos constituintes de um videojogo.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1">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8">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2">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4">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5">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B544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573"/>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770A"/>
    <w:rsid w:val="003B1ACE"/>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90985"/>
    <w:rsid w:val="00590CEC"/>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3C0F"/>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16966"/>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4CBE"/>
    <w:rsid w:val="00C06753"/>
    <w:rsid w:val="00C067C3"/>
    <w:rsid w:val="00C06BB5"/>
    <w:rsid w:val="00C13B6F"/>
    <w:rsid w:val="00C13FD0"/>
    <w:rsid w:val="00C1451E"/>
    <w:rsid w:val="00C1568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3B14"/>
    <w:rsid w:val="00C64EC4"/>
    <w:rsid w:val="00C6541D"/>
    <w:rsid w:val="00C749CB"/>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5.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jpe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chart" Target="charts/chart1.xm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7.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chart" Target="charts/chart2.xml"/><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microsoft.com/office/2011/relationships/people" Target="people.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jpeg"/><Relationship Id="rId106" Type="http://schemas.microsoft.com/office/2007/relationships/hdphoto" Target="media/hdphoto1.wdp"/><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header" Target="header3.xml"/><Relationship Id="rId49" Type="http://schemas.openxmlformats.org/officeDocument/2006/relationships/image" Target="media/image32.png"/><Relationship Id="rId114" Type="http://schemas.openxmlformats.org/officeDocument/2006/relationships/image" Target="media/image94.jpeg"/><Relationship Id="rId60" Type="http://schemas.openxmlformats.org/officeDocument/2006/relationships/image" Target="media/image43.jpe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000000"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A00A8"/>
    <w:rsid w:val="002A33CC"/>
    <w:rsid w:val="003529C1"/>
    <w:rsid w:val="003970DC"/>
    <w:rsid w:val="003B2C4F"/>
    <w:rsid w:val="003C2ABE"/>
    <w:rsid w:val="003E315C"/>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11019</TotalTime>
  <Pages>173</Pages>
  <Words>63955</Words>
  <Characters>364546</Characters>
  <Application>Microsoft Office Word</Application>
  <DocSecurity>0</DocSecurity>
  <Lines>3037</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1340</cp:revision>
  <cp:lastPrinted>2023-01-26T14:31:00Z</cp:lastPrinted>
  <dcterms:created xsi:type="dcterms:W3CDTF">2023-01-21T16:18:00Z</dcterms:created>
  <dcterms:modified xsi:type="dcterms:W3CDTF">2023-10-18T12:13:00Z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